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622F" w14:textId="77777777" w:rsidR="00723F44" w:rsidRPr="00723F44" w:rsidRDefault="00723F44" w:rsidP="00723F44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</w:rPr>
      </w:pPr>
      <w:r w:rsidRPr="00723F44">
        <w:rPr>
          <w:b/>
          <w:sz w:val="28"/>
        </w:rPr>
        <w:t>India – Pakistan Relations</w:t>
      </w:r>
    </w:p>
    <w:p w14:paraId="359D5F72" w14:textId="7DB6DC3F" w:rsidR="00723F44" w:rsidRPr="00723F44" w:rsidRDefault="00723F44" w:rsidP="00723F44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</w:rPr>
      </w:pPr>
      <w:r w:rsidRPr="00723F44">
        <w:rPr>
          <w:b/>
          <w:sz w:val="28"/>
        </w:rPr>
        <w:t xml:space="preserve">(Updated – </w:t>
      </w:r>
      <w:r w:rsidR="007C47F8">
        <w:rPr>
          <w:b/>
          <w:sz w:val="28"/>
        </w:rPr>
        <w:t>Feb</w:t>
      </w:r>
      <w:r w:rsidRPr="00723F44">
        <w:rPr>
          <w:b/>
          <w:sz w:val="28"/>
        </w:rPr>
        <w:t xml:space="preserve"> 2022)</w:t>
      </w:r>
    </w:p>
    <w:p w14:paraId="71635EFE" w14:textId="77777777" w:rsidR="00723F44" w:rsidRPr="00723F44" w:rsidRDefault="00723F44" w:rsidP="00723F44">
      <w:pPr>
        <w:pStyle w:val="NormalWeb"/>
        <w:shd w:val="clear" w:color="auto" w:fill="FFFFFF"/>
        <w:spacing w:before="0" w:beforeAutospacing="0" w:after="150" w:afterAutospacing="0"/>
      </w:pPr>
    </w:p>
    <w:p w14:paraId="0D5A392D" w14:textId="21556225" w:rsidR="009F1474" w:rsidRDefault="00723F44" w:rsidP="00723F44">
      <w:pPr>
        <w:pStyle w:val="NormalWeb"/>
        <w:shd w:val="clear" w:color="auto" w:fill="FFFFFF"/>
        <w:spacing w:before="0" w:beforeAutospacing="0" w:after="150" w:afterAutospacing="0"/>
      </w:pPr>
      <w:r w:rsidRPr="00723F44">
        <w:t>The India Pakistan relation</w:t>
      </w:r>
      <w:r w:rsidR="00D85E3E">
        <w:t xml:space="preserve"> is</w:t>
      </w:r>
      <w:r w:rsidRPr="00723F44">
        <w:t xml:space="preserve"> one of the most complex associations that India shares with any of its neighbouring countries. </w:t>
      </w:r>
      <w:r w:rsidR="007C47F8">
        <w:t xml:space="preserve">Today, the relations between both the countries are at its lowest ebb. </w:t>
      </w:r>
      <w:r w:rsidRPr="00723F44">
        <w:t xml:space="preserve">India desires peaceful, friendly and cooperative relations with Pakistan, which requires an environment free from violence and terror. </w:t>
      </w:r>
    </w:p>
    <w:p w14:paraId="1711F116" w14:textId="49DEBA36" w:rsidR="00723F44" w:rsidRPr="00723F44" w:rsidRDefault="009F1474" w:rsidP="00723F44">
      <w:pPr>
        <w:pStyle w:val="NormalWeb"/>
        <w:shd w:val="clear" w:color="auto" w:fill="FFFFFF"/>
        <w:spacing w:before="0" w:beforeAutospacing="0" w:after="150" w:afterAutospacing="0"/>
      </w:pPr>
      <w:r>
        <w:t xml:space="preserve">The relation between the two countries started with the distrust and hatred </w:t>
      </w:r>
      <w:r w:rsidR="00D85E3E">
        <w:t xml:space="preserve">caused </w:t>
      </w:r>
      <w:r>
        <w:t>du</w:t>
      </w:r>
      <w:r w:rsidR="00D85E3E">
        <w:t>e to</w:t>
      </w:r>
      <w:r>
        <w:t xml:space="preserve"> the</w:t>
      </w:r>
      <w:r w:rsidR="00636DA9">
        <w:t xml:space="preserve"> mass killing</w:t>
      </w:r>
      <w:r w:rsidR="00D85E3E">
        <w:t>s</w:t>
      </w:r>
      <w:r w:rsidR="00636DA9">
        <w:t xml:space="preserve"> during</w:t>
      </w:r>
      <w:r>
        <w:t xml:space="preserve"> partition</w:t>
      </w:r>
      <w:r w:rsidR="00636DA9">
        <w:t xml:space="preserve"> in 1947</w:t>
      </w:r>
      <w:r>
        <w:t>, followed by the sinister design of Pakistan</w:t>
      </w:r>
      <w:r w:rsidR="00723F44" w:rsidRPr="00723F44">
        <w:t> </w:t>
      </w:r>
      <w:r w:rsidR="00A100A1">
        <w:t>to grab J&amp;K in the same year. Apart from 1947, India have fought war in 1965, 1971 and 1999.</w:t>
      </w:r>
    </w:p>
    <w:p w14:paraId="265A9AA2" w14:textId="77777777" w:rsidR="00F825E3" w:rsidRPr="00723F44" w:rsidRDefault="00723F44">
      <w:pPr>
        <w:rPr>
          <w:rFonts w:ascii="Times New Roman" w:hAnsi="Times New Roman" w:cs="Times New Roman"/>
          <w:b/>
          <w:sz w:val="24"/>
          <w:szCs w:val="24"/>
        </w:rPr>
      </w:pPr>
      <w:r w:rsidRPr="00723F44">
        <w:rPr>
          <w:rFonts w:ascii="Times New Roman" w:hAnsi="Times New Roman" w:cs="Times New Roman"/>
          <w:b/>
          <w:sz w:val="24"/>
          <w:szCs w:val="24"/>
        </w:rPr>
        <w:t>Latest Developments</w:t>
      </w:r>
    </w:p>
    <w:p w14:paraId="7CEAF0D2" w14:textId="6DA400E8" w:rsidR="00723F44" w:rsidRPr="00723F44" w:rsidRDefault="00723F44" w:rsidP="0072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In February 2021, India and Pakistan issued a joint statement for the first time in years, announcing that they would observe the 2003 ceasefire along the Line of Control (LoC). The countries have agreed to a strict observance of all agreements, understandings and cease firing along the Line of Control (LoC) and all other sectors with effect from the midnight of February 24-25, 2021.</w:t>
      </w:r>
    </w:p>
    <w:p w14:paraId="525EBAE6" w14:textId="6BAE5F1D" w:rsidR="00723F44" w:rsidRPr="00F5587F" w:rsidRDefault="00723F44" w:rsidP="00723F4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5587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Conflict Zones </w:t>
      </w:r>
    </w:p>
    <w:p w14:paraId="1734E233" w14:textId="3E13C3BC" w:rsidR="00723F44" w:rsidRPr="00723F44" w:rsidRDefault="006376B4" w:rsidP="0072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Various constant irritant between both the countries are:-</w:t>
      </w:r>
    </w:p>
    <w:p w14:paraId="573109EC" w14:textId="77777777" w:rsidR="00723F44" w:rsidRPr="00723F44" w:rsidRDefault="00723F44" w:rsidP="00723F44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Terrorism emanating from territories under Pakistan’s control remains a core concern in bilateral relations</w:t>
      </w:r>
    </w:p>
    <w:p w14:paraId="0F569155" w14:textId="6D5CD87D" w:rsidR="00723F44" w:rsidRPr="00723F44" w:rsidRDefault="001C73B4" w:rsidP="00723F44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No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credible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verifiable action to end cross border terrorism against India</w:t>
      </w:r>
    </w:p>
    <w:p w14:paraId="07122141" w14:textId="779EF2DC" w:rsidR="00723F44" w:rsidRPr="00723F44" w:rsidRDefault="001C73B4" w:rsidP="00723F44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Not bringing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perpetrators of Mumbai terror attacks 2008 to justice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6EC4AA3" w14:textId="5528E8A1" w:rsidR="00723F44" w:rsidRPr="00723F44" w:rsidRDefault="00DF13EB" w:rsidP="00723F44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urgical strike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by India, 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at various terrorist launch pads across the Line of Control, as an answer to the attack at the army camp in Uri, Jammu and Kashmir</w:t>
      </w:r>
    </w:p>
    <w:p w14:paraId="41393CCB" w14:textId="77777777" w:rsidR="00F5587F" w:rsidRDefault="00DF13EB" w:rsidP="00723F44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Pr="00DF13EB">
        <w:rPr>
          <w:rFonts w:ascii="Times New Roman" w:eastAsia="Times New Roman" w:hAnsi="Times New Roman" w:cs="Times New Roman"/>
          <w:sz w:val="24"/>
          <w:szCs w:val="24"/>
          <w:lang w:eastAsia="en-IN"/>
        </w:rPr>
        <w:t>ir strike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India,</w:t>
      </w:r>
      <w:r w:rsidRPr="00DF13E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on</w:t>
      </w:r>
      <w:r w:rsidRPr="00DF13E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training camp of JeM in Balakot, Pakistan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as a retaliation</w:t>
      </w:r>
      <w:r w:rsidR="00F558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173B1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cross-border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terror attack</w:t>
      </w:r>
      <w:r w:rsidR="00F5587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Pakistan,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</w:t>
      </w:r>
      <w:r w:rsidR="009173B1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conv</w:t>
      </w:r>
      <w:r w:rsidR="009173B1">
        <w:rPr>
          <w:rFonts w:ascii="Times New Roman" w:eastAsia="Times New Roman" w:hAnsi="Times New Roman" w:cs="Times New Roman"/>
          <w:sz w:val="24"/>
          <w:szCs w:val="24"/>
          <w:lang w:eastAsia="en-IN"/>
        </w:rPr>
        <w:t>o</w:t>
      </w:r>
      <w:r w:rsidR="00723F4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y of Indian security forces in Pulwama</w:t>
      </w:r>
      <w:r w:rsidR="00F5587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44C54816" w14:textId="77777777" w:rsidR="00723F44" w:rsidRPr="00723F44" w:rsidRDefault="00723F44" w:rsidP="00723F44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Kartarpur Corridor</w:t>
      </w:r>
    </w:p>
    <w:p w14:paraId="5F6B401E" w14:textId="77777777" w:rsidR="00723F44" w:rsidRPr="00723F44" w:rsidRDefault="00723F44" w:rsidP="00723F44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An agreement between India and Pakistan for the facilitation of pilgrims to visit Gurdwara Darbar Sahib Kartarpur, Pakistan, was signed on 24 October 2019 in order to fulfil the long-standing demand of the pilgrims to have easy and smooth access to the holy Gurudwara</w:t>
      </w:r>
    </w:p>
    <w:p w14:paraId="3087ADB8" w14:textId="77777777" w:rsidR="00723F44" w:rsidRPr="00723F44" w:rsidRDefault="00723F44" w:rsidP="00723F44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The Kartarpur Sahib Corridor Agreement, inter alia, provides for visa-free travel of Indian pilgrims as well as Overseas Citizen of India (OCI) cardholders, from India to the holy Gurudwara in Pakistan on a daily basis, throughout the year.</w:t>
      </w:r>
    </w:p>
    <w:p w14:paraId="6020381E" w14:textId="77777777" w:rsidR="00723F44" w:rsidRPr="00723F44" w:rsidRDefault="00723F44" w:rsidP="00723F44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On November 9, 2019, on the occasion of the 550th birth anniversary of Guru Nanak Dev ji, Prime Minister Narendra Modi inaugurated the corridor</w:t>
      </w:r>
    </w:p>
    <w:p w14:paraId="4F15D3A7" w14:textId="6BD13B33" w:rsidR="00723F44" w:rsidRPr="00723F44" w:rsidRDefault="00723F44" w:rsidP="0072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3659812" w14:textId="77777777" w:rsidR="00723F44" w:rsidRPr="00723F44" w:rsidRDefault="00723F44" w:rsidP="00723F44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Kashmir Issue</w:t>
      </w:r>
    </w:p>
    <w:p w14:paraId="3B879B51" w14:textId="588D8330" w:rsidR="00723F44" w:rsidRDefault="00723F44" w:rsidP="0072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This is one of the most sensitive issues between India and Pakistan and has been a major cause of the sour relations the two countries share.  Article 370 gave Jammu and Kashmir a special right to have its own constitution, a separate flag and have their own rules, but in August </w:t>
      </w:r>
      <w:r w:rsidR="00E34C14"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>2019, the</w:t>
      </w: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Article was scrapped</w:t>
      </w:r>
      <w:r w:rsidR="006376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</w:t>
      </w:r>
      <w:r w:rsidRPr="00723F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J&amp;K now abides by the Indian Constitution common for all. It was given the status of a Union Territory and this move of the Indian Govt was highly objected by Pakistan due to their longing of owning Kashmir entirely.</w:t>
      </w:r>
    </w:p>
    <w:p w14:paraId="173B8EC0" w14:textId="1747B515" w:rsidR="009262EC" w:rsidRPr="00723F44" w:rsidRDefault="009262EC" w:rsidP="0072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--------------------------------------------------------------------------------------------------------------</w:t>
      </w:r>
    </w:p>
    <w:p w14:paraId="66915E3C" w14:textId="55DC7A83" w:rsidR="009262EC" w:rsidRPr="009262EC" w:rsidRDefault="009262EC" w:rsidP="00F5587F">
      <w:pPr>
        <w:rPr>
          <w:rFonts w:ascii="Times New Roman" w:hAnsi="Times New Roman" w:cs="Times New Roman"/>
          <w:sz w:val="24"/>
          <w:szCs w:val="24"/>
        </w:rPr>
      </w:pPr>
    </w:p>
    <w:p w14:paraId="5C5E55C7" w14:textId="77777777" w:rsidR="00723F44" w:rsidRPr="00723F44" w:rsidRDefault="00723F44">
      <w:pPr>
        <w:rPr>
          <w:rFonts w:ascii="Times New Roman" w:hAnsi="Times New Roman" w:cs="Times New Roman"/>
          <w:sz w:val="24"/>
          <w:szCs w:val="24"/>
        </w:rPr>
      </w:pPr>
    </w:p>
    <w:sectPr w:rsidR="00723F44" w:rsidRPr="00723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17"/>
    <w:multiLevelType w:val="multilevel"/>
    <w:tmpl w:val="AB2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55FEC"/>
    <w:multiLevelType w:val="multilevel"/>
    <w:tmpl w:val="6340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17D65"/>
    <w:multiLevelType w:val="multilevel"/>
    <w:tmpl w:val="D49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276D1"/>
    <w:multiLevelType w:val="multilevel"/>
    <w:tmpl w:val="F818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03ABD"/>
    <w:multiLevelType w:val="multilevel"/>
    <w:tmpl w:val="6AF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6279F"/>
    <w:multiLevelType w:val="multilevel"/>
    <w:tmpl w:val="6A00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44"/>
    <w:rsid w:val="00116102"/>
    <w:rsid w:val="001C73B4"/>
    <w:rsid w:val="00565446"/>
    <w:rsid w:val="00636DA9"/>
    <w:rsid w:val="006376B4"/>
    <w:rsid w:val="00723F44"/>
    <w:rsid w:val="00777E34"/>
    <w:rsid w:val="007C47F8"/>
    <w:rsid w:val="009173B1"/>
    <w:rsid w:val="009262EC"/>
    <w:rsid w:val="009F1474"/>
    <w:rsid w:val="00A100A1"/>
    <w:rsid w:val="00D85E3E"/>
    <w:rsid w:val="00DF13EB"/>
    <w:rsid w:val="00E34C14"/>
    <w:rsid w:val="00F5587F"/>
    <w:rsid w:val="00F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2A60"/>
  <w15:chartTrackingRefBased/>
  <w15:docId w15:val="{4D2626D3-AD87-45E7-927C-E70A5BAE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3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723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23F4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23F4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23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12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4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Conflict Zones </vt:lpstr>
      <vt:lpstr>        Kartarpur Corridor</vt:lpstr>
      <vt:lpstr>        Kashmir Issue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6</cp:revision>
  <dcterms:created xsi:type="dcterms:W3CDTF">2022-02-03T06:21:00Z</dcterms:created>
  <dcterms:modified xsi:type="dcterms:W3CDTF">2022-03-01T11:22:00Z</dcterms:modified>
</cp:coreProperties>
</file>